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282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Хасановой Нине Ивановне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194-</w:t>
      </w:r>
      <w:r>
        <w:rPr>
          <w:rFonts w:ascii="Times New Roman" w:eastAsia="Times New Roman" w:hAnsi="Times New Roman" w:cs="Times New Roman"/>
          <w:sz w:val="28"/>
          <w:szCs w:val="28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к </w:t>
      </w:r>
      <w:r>
        <w:rPr>
          <w:rFonts w:ascii="Times New Roman" w:eastAsia="Times New Roman" w:hAnsi="Times New Roman" w:cs="Times New Roman"/>
          <w:sz w:val="28"/>
          <w:szCs w:val="28"/>
        </w:rPr>
        <w:t>Хасановой Нине Ивановне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Хасановой Нин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4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выдан </w:t>
      </w:r>
      <w:r>
        <w:rPr>
          <w:rStyle w:val="cat-UserDefinedgrp-1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СНИЛС </w:t>
      </w:r>
      <w:r>
        <w:rPr>
          <w:rStyle w:val="cat-UserDefinedgrp-1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</w:t>
      </w:r>
      <w:r>
        <w:rPr>
          <w:rFonts w:ascii="Times New Roman" w:eastAsia="Times New Roman" w:hAnsi="Times New Roman" w:cs="Times New Roman"/>
          <w:sz w:val="28"/>
          <w:szCs w:val="28"/>
        </w:rPr>
        <w:t>4029014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неустойку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Хасановой Нин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бюджета города Нефтеюганска государственную пошлину в размере 4000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10">
    <w:name w:val="cat-PassportData grp-14 rplc-10"/>
    <w:basedOn w:val="DefaultParagraphFont"/>
  </w:style>
  <w:style w:type="character" w:customStyle="1" w:styleId="cat-ExternalSystemDefinedgrp-17rplc-11">
    <w:name w:val="cat-ExternalSystemDefined grp-17 rplc-11"/>
    <w:basedOn w:val="DefaultParagraphFont"/>
  </w:style>
  <w:style w:type="character" w:customStyle="1" w:styleId="cat-ExternalSystemDefinedgrp-16rplc-12">
    <w:name w:val="cat-ExternalSystemDefined grp-16 rplc-12"/>
    <w:basedOn w:val="DefaultParagraphFont"/>
  </w:style>
  <w:style w:type="character" w:customStyle="1" w:styleId="cat-UserDefinedgrp-18rplc-13">
    <w:name w:val="cat-UserDefined grp-18 rplc-13"/>
    <w:basedOn w:val="DefaultParagraphFont"/>
  </w:style>
  <w:style w:type="character" w:customStyle="1" w:styleId="cat-UserDefinedgrp-19rplc-16">
    <w:name w:val="cat-UserDefined grp-19 rplc-16"/>
    <w:basedOn w:val="DefaultParagraphFont"/>
  </w:style>
  <w:style w:type="character" w:customStyle="1" w:styleId="cat-UserDefinedgrp-20rplc-23">
    <w:name w:val="cat-UserDefined grp-20 rplc-23"/>
    <w:basedOn w:val="DefaultParagraphFont"/>
  </w:style>
  <w:style w:type="character" w:customStyle="1" w:styleId="cat-UserDefinedgrp-21rplc-26">
    <w:name w:val="cat-UserDefined grp-21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